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FFB" w:rsidRPr="00663FFB" w:rsidRDefault="001B3360" w:rsidP="00F109E2">
      <w:pPr>
        <w:jc w:val="center"/>
        <w:rPr>
          <w:rFonts w:ascii="Nirmala UI" w:hAnsi="Nirmala UI" w:cs="Nirmala UI"/>
          <w:i/>
          <w:sz w:val="36"/>
          <w:szCs w:val="36"/>
        </w:rPr>
      </w:pPr>
      <w:r>
        <w:rPr>
          <w:rFonts w:ascii="Nirmala UI" w:hAnsi="Nirmala UI" w:cs="Nirmala UI"/>
          <w:i/>
          <w:sz w:val="36"/>
          <w:szCs w:val="36"/>
        </w:rPr>
        <w:t xml:space="preserve">Preisliste </w:t>
      </w:r>
      <w:r w:rsidR="00B7356C">
        <w:rPr>
          <w:rFonts w:ascii="Nirmala UI" w:hAnsi="Nirmala UI" w:cs="Nirmala UI"/>
          <w:i/>
          <w:sz w:val="36"/>
          <w:szCs w:val="36"/>
        </w:rPr>
        <w:t>2023</w:t>
      </w:r>
      <w:bookmarkStart w:id="0" w:name="_GoBack"/>
      <w:bookmarkEnd w:id="0"/>
    </w:p>
    <w:p w:rsidR="009B6361" w:rsidRDefault="00663FFB" w:rsidP="009B6361">
      <w:pPr>
        <w:spacing w:after="0" w:line="240" w:lineRule="auto"/>
        <w:jc w:val="center"/>
        <w:rPr>
          <w:rFonts w:ascii="Nirmala UI" w:hAnsi="Nirmala UI" w:cs="Nirmala UI"/>
          <w:i/>
          <w:sz w:val="24"/>
          <w:szCs w:val="24"/>
        </w:rPr>
      </w:pPr>
      <w:r w:rsidRPr="00204099">
        <w:rPr>
          <w:rFonts w:ascii="Nirmala UI" w:hAnsi="Nirmala UI" w:cs="Nirmala UI"/>
          <w:i/>
          <w:sz w:val="24"/>
          <w:szCs w:val="24"/>
        </w:rPr>
        <w:t xml:space="preserve">Einfach </w:t>
      </w:r>
      <w:r w:rsidR="005F4011">
        <w:rPr>
          <w:rFonts w:ascii="Nirmala UI" w:hAnsi="Nirmala UI" w:cs="Nirmala UI"/>
          <w:i/>
          <w:sz w:val="24"/>
          <w:szCs w:val="24"/>
        </w:rPr>
        <w:t>gewünschte Mengen</w:t>
      </w:r>
      <w:r w:rsidR="009B6361">
        <w:rPr>
          <w:rFonts w:ascii="Nirmala UI" w:hAnsi="Nirmala UI" w:cs="Nirmala UI"/>
          <w:i/>
          <w:sz w:val="24"/>
          <w:szCs w:val="24"/>
        </w:rPr>
        <w:t xml:space="preserve"> bei uns unter der Nummer</w:t>
      </w:r>
    </w:p>
    <w:p w:rsidR="009B6361" w:rsidRDefault="00663FFB" w:rsidP="009B6361">
      <w:pPr>
        <w:spacing w:after="0" w:line="240" w:lineRule="auto"/>
        <w:jc w:val="center"/>
        <w:rPr>
          <w:rFonts w:ascii="Nirmala UI" w:hAnsi="Nirmala UI" w:cs="Nirmala UI"/>
          <w:i/>
          <w:sz w:val="24"/>
          <w:szCs w:val="24"/>
        </w:rPr>
      </w:pPr>
      <w:r w:rsidRPr="00663FFB">
        <w:rPr>
          <w:rFonts w:ascii="Nirmala UI" w:hAnsi="Nirmala UI" w:cs="Nirmala UI"/>
          <w:b/>
          <w:i/>
          <w:color w:val="92D050"/>
          <w:sz w:val="32"/>
          <w:szCs w:val="32"/>
          <w:u w:val="single"/>
        </w:rPr>
        <w:t>0664/4234922</w:t>
      </w:r>
      <w:r w:rsidRPr="00204099">
        <w:rPr>
          <w:rFonts w:ascii="Nirmala UI" w:hAnsi="Nirmala UI" w:cs="Nirmala UI"/>
          <w:i/>
          <w:sz w:val="24"/>
          <w:szCs w:val="24"/>
        </w:rPr>
        <w:t xml:space="preserve"> </w:t>
      </w:r>
      <w:r w:rsidR="009B6361">
        <w:rPr>
          <w:rFonts w:ascii="Nirmala UI" w:hAnsi="Nirmala UI" w:cs="Nirmala UI"/>
          <w:i/>
          <w:sz w:val="24"/>
          <w:szCs w:val="24"/>
        </w:rPr>
        <w:t xml:space="preserve">oder </w:t>
      </w:r>
      <w:r w:rsidR="009B6361" w:rsidRPr="009B6361">
        <w:rPr>
          <w:rFonts w:ascii="Nirmala UI" w:hAnsi="Nirmala UI" w:cs="Nirmala UI"/>
          <w:b/>
          <w:i/>
          <w:color w:val="92D050"/>
          <w:sz w:val="32"/>
          <w:szCs w:val="32"/>
          <w:u w:val="single"/>
        </w:rPr>
        <w:t>0650/6601024</w:t>
      </w:r>
      <w:r w:rsidR="009B6361">
        <w:rPr>
          <w:rFonts w:ascii="Nirmala UI" w:hAnsi="Nirmala UI" w:cs="Nirmala UI"/>
          <w:i/>
          <w:sz w:val="24"/>
          <w:szCs w:val="24"/>
        </w:rPr>
        <w:t xml:space="preserve"> </w:t>
      </w:r>
      <w:r w:rsidRPr="00204099">
        <w:rPr>
          <w:rFonts w:ascii="Nirmala UI" w:hAnsi="Nirmala UI" w:cs="Nirmala UI"/>
          <w:i/>
          <w:sz w:val="24"/>
          <w:szCs w:val="24"/>
        </w:rPr>
        <w:t>vorbestellen.</w:t>
      </w:r>
    </w:p>
    <w:p w:rsidR="009B6361" w:rsidRDefault="009B6361" w:rsidP="009B6361">
      <w:pPr>
        <w:spacing w:after="0" w:line="240" w:lineRule="auto"/>
        <w:jc w:val="center"/>
        <w:rPr>
          <w:rFonts w:ascii="Nirmala UI" w:hAnsi="Nirmala UI" w:cs="Nirmala UI"/>
          <w:i/>
          <w:sz w:val="24"/>
          <w:szCs w:val="24"/>
        </w:rPr>
      </w:pPr>
    </w:p>
    <w:p w:rsidR="00663FFB" w:rsidRDefault="00663FFB" w:rsidP="009B6361">
      <w:pPr>
        <w:spacing w:after="0" w:line="240" w:lineRule="auto"/>
        <w:jc w:val="center"/>
        <w:rPr>
          <w:rFonts w:ascii="Nirmala UI" w:hAnsi="Nirmala UI" w:cs="Nirmala UI"/>
          <w:i/>
          <w:sz w:val="16"/>
          <w:szCs w:val="16"/>
        </w:rPr>
      </w:pPr>
      <w:r w:rsidRPr="00204099">
        <w:rPr>
          <w:rFonts w:ascii="Nirmala UI" w:hAnsi="Nirmala UI" w:cs="Nirmala UI"/>
          <w:i/>
          <w:sz w:val="24"/>
          <w:szCs w:val="24"/>
        </w:rPr>
        <w:t>Das Fleisch kann dann bei unseren Hoftagen abgeholt und bezahlt werden</w:t>
      </w:r>
      <w:r>
        <w:rPr>
          <w:rFonts w:ascii="Nirmala UI" w:hAnsi="Nirmala UI" w:cs="Nirmala UI"/>
          <w:i/>
          <w:sz w:val="24"/>
          <w:szCs w:val="24"/>
        </w:rPr>
        <w:t xml:space="preserve">!                                                                                                                          </w:t>
      </w:r>
      <w:r w:rsidRPr="00663FFB">
        <w:rPr>
          <w:rFonts w:ascii="Nirmala UI" w:hAnsi="Nirmala UI" w:cs="Nirmala UI"/>
          <w:i/>
          <w:sz w:val="16"/>
          <w:szCs w:val="16"/>
        </w:rPr>
        <w:t>Nur solange der Vorrat reicht!</w:t>
      </w:r>
    </w:p>
    <w:p w:rsidR="000E0D12" w:rsidRPr="00663FFB" w:rsidRDefault="000E0D12" w:rsidP="00663FFB">
      <w:pPr>
        <w:rPr>
          <w:rFonts w:ascii="Nirmala UI" w:hAnsi="Nirmala UI" w:cs="Nirmala UI"/>
          <w:i/>
          <w:sz w:val="24"/>
          <w:szCs w:val="24"/>
        </w:rPr>
      </w:pPr>
    </w:p>
    <w:p w:rsidR="00CA16E3" w:rsidRPr="009A30F5" w:rsidRDefault="00942D23" w:rsidP="0020310E">
      <w:pPr>
        <w:shd w:val="clear" w:color="auto" w:fill="669900"/>
        <w:tabs>
          <w:tab w:val="left" w:pos="3000"/>
        </w:tabs>
        <w:jc w:val="center"/>
        <w:rPr>
          <w:rFonts w:ascii="Nirmala UI" w:hAnsi="Nirmala UI" w:cs="Nirmala UI"/>
          <w:i/>
          <w:sz w:val="24"/>
          <w:szCs w:val="24"/>
        </w:rPr>
      </w:pPr>
      <w:r w:rsidRPr="00942D23">
        <w:rPr>
          <w:rFonts w:ascii="Nirmala UI" w:hAnsi="Nirmala UI" w:cs="Nirmala UI"/>
          <w:i/>
          <w:sz w:val="36"/>
          <w:szCs w:val="36"/>
        </w:rPr>
        <w:t xml:space="preserve">                               </w:t>
      </w:r>
      <w:proofErr w:type="spellStart"/>
      <w:r w:rsidR="00404DFA" w:rsidRPr="00AE4A53">
        <w:rPr>
          <w:rFonts w:ascii="Nirmala UI" w:hAnsi="Nirmala UI" w:cs="Nirmala UI"/>
          <w:b/>
          <w:i/>
          <w:sz w:val="40"/>
          <w:szCs w:val="40"/>
          <w:u w:val="single"/>
        </w:rPr>
        <w:t>Gustotasche</w:t>
      </w:r>
      <w:proofErr w:type="spellEnd"/>
      <w:r w:rsidR="00404DFA" w:rsidRPr="00AE4A53">
        <w:rPr>
          <w:rFonts w:ascii="Nirmala UI" w:hAnsi="Nirmala UI" w:cs="Nirmala UI"/>
          <w:b/>
          <w:i/>
          <w:sz w:val="40"/>
          <w:szCs w:val="40"/>
          <w:u w:val="single"/>
        </w:rPr>
        <w:t>:</w:t>
      </w:r>
      <w:r w:rsidR="009A30F5">
        <w:rPr>
          <w:rFonts w:ascii="Nirmala UI" w:hAnsi="Nirmala UI" w:cs="Nirmala UI"/>
          <w:i/>
          <w:sz w:val="36"/>
          <w:szCs w:val="36"/>
        </w:rPr>
        <w:tab/>
      </w:r>
      <w:r>
        <w:rPr>
          <w:rFonts w:ascii="Nirmala UI" w:hAnsi="Nirmala UI" w:cs="Nirmala UI"/>
          <w:i/>
          <w:sz w:val="36"/>
          <w:szCs w:val="36"/>
        </w:rPr>
        <w:tab/>
      </w:r>
      <w:r>
        <w:rPr>
          <w:rFonts w:ascii="Nirmala UI" w:hAnsi="Nirmala UI" w:cs="Nirmala UI"/>
          <w:i/>
          <w:sz w:val="36"/>
          <w:szCs w:val="36"/>
        </w:rPr>
        <w:tab/>
      </w:r>
      <w:r>
        <w:rPr>
          <w:rFonts w:ascii="Nirmala UI" w:hAnsi="Nirmala UI" w:cs="Nirmala UI"/>
          <w:i/>
          <w:sz w:val="36"/>
          <w:szCs w:val="36"/>
        </w:rPr>
        <w:tab/>
      </w:r>
      <w:r w:rsidR="005F1F1D">
        <w:rPr>
          <w:rFonts w:ascii="Nirmala UI" w:hAnsi="Nirmala UI" w:cs="Nirmala UI"/>
          <w:i/>
          <w:sz w:val="24"/>
          <w:szCs w:val="24"/>
        </w:rPr>
        <w:t>18</w:t>
      </w:r>
      <w:r w:rsidR="009A30F5" w:rsidRPr="009A30F5">
        <w:rPr>
          <w:rFonts w:ascii="Nirmala UI" w:hAnsi="Nirmala UI" w:cs="Nirmala UI"/>
          <w:i/>
          <w:sz w:val="24"/>
          <w:szCs w:val="24"/>
        </w:rPr>
        <w:t>€/kg</w:t>
      </w:r>
    </w:p>
    <w:p w:rsidR="00404DFA" w:rsidRPr="00663FFB" w:rsidRDefault="00404DFA" w:rsidP="00942D23">
      <w:pPr>
        <w:pStyle w:val="KeinLeerraum"/>
        <w:numPr>
          <w:ilvl w:val="0"/>
          <w:numId w:val="3"/>
        </w:numPr>
        <w:rPr>
          <w:rFonts w:ascii="Nirmala UI" w:hAnsi="Nirmala UI" w:cs="Nirmala UI"/>
          <w:b/>
          <w:i/>
          <w:sz w:val="24"/>
          <w:szCs w:val="24"/>
        </w:rPr>
      </w:pPr>
      <w:r w:rsidRPr="00A44574">
        <w:rPr>
          <w:rFonts w:ascii="Nirmala UI" w:hAnsi="Nirmala UI" w:cs="Nirmala UI"/>
          <w:i/>
          <w:sz w:val="24"/>
          <w:szCs w:val="24"/>
        </w:rPr>
        <w:t>Verschiedene Fleischsorten zu</w:t>
      </w:r>
      <w:r w:rsidR="00663FFB">
        <w:rPr>
          <w:rFonts w:ascii="Nirmala UI" w:hAnsi="Nirmala UI" w:cs="Nirmala UI"/>
          <w:i/>
          <w:sz w:val="24"/>
          <w:szCs w:val="24"/>
        </w:rPr>
        <w:t>m</w:t>
      </w:r>
      <w:r w:rsidRPr="00A44574">
        <w:rPr>
          <w:rFonts w:ascii="Nirmala UI" w:hAnsi="Nirmala UI" w:cs="Nirmala UI"/>
          <w:i/>
          <w:sz w:val="24"/>
          <w:szCs w:val="24"/>
        </w:rPr>
        <w:t xml:space="preserve"> </w:t>
      </w:r>
      <w:r w:rsidRPr="00663FFB">
        <w:rPr>
          <w:rFonts w:ascii="Nirmala UI" w:hAnsi="Nirmala UI" w:cs="Nirmala UI"/>
          <w:b/>
          <w:i/>
          <w:sz w:val="24"/>
          <w:szCs w:val="24"/>
        </w:rPr>
        <w:t xml:space="preserve">Braten, Kochen, </w:t>
      </w:r>
      <w:r w:rsidR="008C405C">
        <w:rPr>
          <w:rFonts w:ascii="Nirmala UI" w:hAnsi="Nirmala UI" w:cs="Nirmala UI"/>
          <w:b/>
          <w:i/>
          <w:sz w:val="24"/>
          <w:szCs w:val="24"/>
        </w:rPr>
        <w:t xml:space="preserve">Schmoren, </w:t>
      </w:r>
      <w:r w:rsidRPr="00663FFB">
        <w:rPr>
          <w:rFonts w:ascii="Nirmala UI" w:hAnsi="Nirmala UI" w:cs="Nirmala UI"/>
          <w:b/>
          <w:i/>
          <w:sz w:val="24"/>
          <w:szCs w:val="24"/>
        </w:rPr>
        <w:t xml:space="preserve">für </w:t>
      </w:r>
      <w:r w:rsidR="003971DC">
        <w:rPr>
          <w:rFonts w:ascii="Nirmala UI" w:hAnsi="Nirmala UI" w:cs="Nirmala UI"/>
          <w:b/>
          <w:i/>
          <w:sz w:val="24"/>
          <w:szCs w:val="24"/>
        </w:rPr>
        <w:t xml:space="preserve">Schnitzel, </w:t>
      </w:r>
      <w:r w:rsidRPr="00663FFB">
        <w:rPr>
          <w:rFonts w:ascii="Nirmala UI" w:hAnsi="Nirmala UI" w:cs="Nirmala UI"/>
          <w:b/>
          <w:i/>
          <w:sz w:val="24"/>
          <w:szCs w:val="24"/>
        </w:rPr>
        <w:t>Ragout und Gulasch.</w:t>
      </w:r>
    </w:p>
    <w:p w:rsidR="00404DFA" w:rsidRPr="00A44574" w:rsidRDefault="00404DFA" w:rsidP="00942D23">
      <w:pPr>
        <w:pStyle w:val="KeinLeerraum"/>
        <w:numPr>
          <w:ilvl w:val="0"/>
          <w:numId w:val="3"/>
        </w:numPr>
        <w:rPr>
          <w:rFonts w:ascii="Nirmala UI" w:hAnsi="Nirmala UI" w:cs="Nirmala UI"/>
          <w:i/>
          <w:sz w:val="24"/>
          <w:szCs w:val="24"/>
        </w:rPr>
      </w:pPr>
      <w:r w:rsidRPr="00A44574">
        <w:rPr>
          <w:rFonts w:ascii="Nirmala UI" w:hAnsi="Nirmala UI" w:cs="Nirmala UI"/>
          <w:i/>
          <w:sz w:val="24"/>
          <w:szCs w:val="24"/>
        </w:rPr>
        <w:t xml:space="preserve">Jedes Fleischteil ist </w:t>
      </w:r>
      <w:proofErr w:type="spellStart"/>
      <w:r w:rsidRPr="00A44574">
        <w:rPr>
          <w:rFonts w:ascii="Nirmala UI" w:hAnsi="Nirmala UI" w:cs="Nirmala UI"/>
          <w:i/>
          <w:sz w:val="24"/>
          <w:szCs w:val="24"/>
        </w:rPr>
        <w:t>vakuumiert</w:t>
      </w:r>
      <w:proofErr w:type="spellEnd"/>
      <w:r w:rsidRPr="00A44574">
        <w:rPr>
          <w:rFonts w:ascii="Nirmala UI" w:hAnsi="Nirmala UI" w:cs="Nirmala UI"/>
          <w:i/>
          <w:sz w:val="24"/>
          <w:szCs w:val="24"/>
        </w:rPr>
        <w:t xml:space="preserve"> und beschriftet</w:t>
      </w:r>
    </w:p>
    <w:p w:rsidR="00404DFA" w:rsidRPr="00A44574" w:rsidRDefault="00632785" w:rsidP="00942D23">
      <w:pPr>
        <w:pStyle w:val="KeinLeerraum"/>
        <w:numPr>
          <w:ilvl w:val="0"/>
          <w:numId w:val="3"/>
        </w:numPr>
        <w:rPr>
          <w:rFonts w:ascii="Nirmala UI" w:hAnsi="Nirmala UI" w:cs="Nirmala UI"/>
          <w:i/>
          <w:sz w:val="24"/>
          <w:szCs w:val="24"/>
        </w:rPr>
      </w:pPr>
      <w:r>
        <w:rPr>
          <w:rFonts w:ascii="Nirmala UI" w:hAnsi="Nirmala UI" w:cs="Nirmala UI"/>
          <w:i/>
          <w:sz w:val="24"/>
          <w:szCs w:val="24"/>
        </w:rPr>
        <w:t>W</w:t>
      </w:r>
      <w:r w:rsidR="003971DC">
        <w:rPr>
          <w:rFonts w:ascii="Nirmala UI" w:hAnsi="Nirmala UI" w:cs="Nirmala UI"/>
          <w:i/>
          <w:sz w:val="24"/>
          <w:szCs w:val="24"/>
        </w:rPr>
        <w:t xml:space="preserve">ählbar zwischen 3, 6 und 9 </w:t>
      </w:r>
      <w:r w:rsidR="00942D23" w:rsidRPr="00A44574">
        <w:rPr>
          <w:rFonts w:ascii="Nirmala UI" w:hAnsi="Nirmala UI" w:cs="Nirmala UI"/>
          <w:i/>
          <w:sz w:val="24"/>
          <w:szCs w:val="24"/>
        </w:rPr>
        <w:t>kg Taschen</w:t>
      </w:r>
    </w:p>
    <w:p w:rsidR="00942D23" w:rsidRDefault="005F4011" w:rsidP="00942D23">
      <w:pPr>
        <w:pStyle w:val="KeinLeerraum"/>
        <w:numPr>
          <w:ilvl w:val="0"/>
          <w:numId w:val="3"/>
        </w:numPr>
        <w:rPr>
          <w:rFonts w:ascii="Nirmala UI" w:hAnsi="Nirmala UI" w:cs="Nirmala UI"/>
          <w:i/>
          <w:sz w:val="24"/>
          <w:szCs w:val="24"/>
        </w:rPr>
      </w:pPr>
      <w:r>
        <w:rPr>
          <w:rFonts w:ascii="Nirmala UI" w:hAnsi="Nirmala UI" w:cs="Nirmala UI"/>
          <w:i/>
          <w:sz w:val="24"/>
          <w:szCs w:val="24"/>
        </w:rPr>
        <w:t>Verrechnung nach tatsächlichem</w:t>
      </w:r>
      <w:r w:rsidR="00942D23" w:rsidRPr="00A44574">
        <w:rPr>
          <w:rFonts w:ascii="Nirmala UI" w:hAnsi="Nirmala UI" w:cs="Nirmala UI"/>
          <w:i/>
          <w:sz w:val="24"/>
          <w:szCs w:val="24"/>
        </w:rPr>
        <w:t xml:space="preserve"> Gewicht</w:t>
      </w:r>
    </w:p>
    <w:p w:rsidR="00A44574" w:rsidRPr="00DE421F" w:rsidRDefault="005F4011" w:rsidP="00DE421F">
      <w:pPr>
        <w:pStyle w:val="KeinLeerraum"/>
        <w:numPr>
          <w:ilvl w:val="0"/>
          <w:numId w:val="3"/>
        </w:numPr>
        <w:rPr>
          <w:rFonts w:ascii="Nirmala UI" w:hAnsi="Nirmala UI" w:cs="Nirmala UI"/>
          <w:i/>
          <w:sz w:val="24"/>
          <w:szCs w:val="24"/>
        </w:rPr>
      </w:pPr>
      <w:r>
        <w:rPr>
          <w:rFonts w:ascii="Nirmala UI" w:hAnsi="Nirmala UI" w:cs="Nirmala UI"/>
          <w:i/>
          <w:sz w:val="24"/>
          <w:szCs w:val="24"/>
        </w:rPr>
        <w:t>Küchenfertig</w:t>
      </w:r>
      <w:r w:rsidR="00DE421F">
        <w:rPr>
          <w:rFonts w:ascii="Nirmala UI" w:hAnsi="Nirmala UI" w:cs="Nirmala UI"/>
          <w:i/>
          <w:sz w:val="24"/>
          <w:szCs w:val="24"/>
        </w:rPr>
        <w:t>, a</w:t>
      </w:r>
      <w:r w:rsidR="00A44574" w:rsidRPr="00DE421F">
        <w:rPr>
          <w:rFonts w:ascii="Nirmala UI" w:hAnsi="Nirmala UI" w:cs="Nirmala UI"/>
          <w:i/>
          <w:sz w:val="24"/>
          <w:szCs w:val="24"/>
        </w:rPr>
        <w:t>uf Wunsch auch geschnitten</w:t>
      </w:r>
    </w:p>
    <w:p w:rsidR="00942D23" w:rsidRDefault="00942D23" w:rsidP="00942D23">
      <w:pPr>
        <w:pStyle w:val="KeinLeerraum"/>
        <w:rPr>
          <w:i/>
          <w:sz w:val="32"/>
          <w:szCs w:val="32"/>
        </w:rPr>
      </w:pPr>
    </w:p>
    <w:p w:rsidR="000E0D12" w:rsidRDefault="000E0D12" w:rsidP="00942D23">
      <w:pPr>
        <w:pStyle w:val="KeinLeerraum"/>
        <w:rPr>
          <w:i/>
          <w:sz w:val="32"/>
          <w:szCs w:val="32"/>
        </w:rPr>
      </w:pPr>
    </w:p>
    <w:p w:rsidR="000E0D12" w:rsidRDefault="000E0D12" w:rsidP="00942D23">
      <w:pPr>
        <w:pStyle w:val="KeinLeerraum"/>
        <w:rPr>
          <w:i/>
          <w:sz w:val="32"/>
          <w:szCs w:val="32"/>
        </w:rPr>
      </w:pPr>
    </w:p>
    <w:p w:rsidR="00CE75CB" w:rsidRPr="00CE75CB" w:rsidRDefault="00CE75CB" w:rsidP="0020310E">
      <w:pPr>
        <w:pStyle w:val="KeinLeerraum"/>
        <w:shd w:val="clear" w:color="auto" w:fill="669900"/>
        <w:rPr>
          <w:rFonts w:ascii="Nirmala UI" w:hAnsi="Nirmala UI" w:cs="Nirmala UI"/>
          <w:i/>
          <w:sz w:val="28"/>
          <w:szCs w:val="28"/>
        </w:rPr>
      </w:pPr>
      <w:r>
        <w:rPr>
          <w:i/>
          <w:sz w:val="44"/>
          <w:szCs w:val="44"/>
        </w:rPr>
        <w:t xml:space="preserve">                                    </w:t>
      </w:r>
      <w:r w:rsidR="00942D23" w:rsidRPr="00163502">
        <w:rPr>
          <w:rFonts w:ascii="Nirmala UI" w:hAnsi="Nirmala UI" w:cs="Nirmala UI"/>
          <w:b/>
          <w:i/>
          <w:sz w:val="40"/>
          <w:szCs w:val="40"/>
          <w:u w:val="single"/>
        </w:rPr>
        <w:t>Grilltasche</w:t>
      </w:r>
      <w:r w:rsidR="00942D23" w:rsidRPr="00163502">
        <w:rPr>
          <w:rFonts w:ascii="Nirmala UI" w:hAnsi="Nirmala UI" w:cs="Nirmala UI"/>
          <w:b/>
          <w:i/>
          <w:sz w:val="40"/>
          <w:szCs w:val="40"/>
        </w:rPr>
        <w:t>:</w:t>
      </w:r>
      <w:r w:rsidR="00942D23" w:rsidRPr="00CE75CB">
        <w:rPr>
          <w:rFonts w:ascii="Nirmala UI" w:hAnsi="Nirmala UI" w:cs="Nirmala UI"/>
          <w:i/>
          <w:sz w:val="40"/>
          <w:szCs w:val="40"/>
        </w:rPr>
        <w:tab/>
      </w:r>
      <w:r w:rsidR="009B6361">
        <w:rPr>
          <w:rFonts w:ascii="Nirmala UI" w:hAnsi="Nirmala UI" w:cs="Nirmala UI"/>
          <w:i/>
          <w:sz w:val="44"/>
          <w:szCs w:val="44"/>
        </w:rPr>
        <w:tab/>
      </w:r>
      <w:r w:rsidR="00942D23" w:rsidRPr="00CE75CB">
        <w:rPr>
          <w:rFonts w:ascii="Nirmala UI" w:hAnsi="Nirmala UI" w:cs="Nirmala UI"/>
          <w:i/>
          <w:sz w:val="44"/>
          <w:szCs w:val="44"/>
        </w:rPr>
        <w:tab/>
      </w:r>
      <w:r w:rsidR="005F1F1D">
        <w:rPr>
          <w:rFonts w:ascii="Nirmala UI" w:hAnsi="Nirmala UI" w:cs="Nirmala UI"/>
          <w:i/>
          <w:sz w:val="24"/>
          <w:szCs w:val="24"/>
        </w:rPr>
        <w:t>34</w:t>
      </w:r>
      <w:r w:rsidR="00942D23" w:rsidRPr="00663FFB">
        <w:rPr>
          <w:rFonts w:ascii="Nirmala UI" w:hAnsi="Nirmala UI" w:cs="Nirmala UI"/>
          <w:i/>
          <w:sz w:val="24"/>
          <w:szCs w:val="24"/>
        </w:rPr>
        <w:t>€/kg</w:t>
      </w:r>
    </w:p>
    <w:p w:rsidR="00CE75CB" w:rsidRDefault="00CE75CB" w:rsidP="00CE75CB"/>
    <w:p w:rsidR="00942D23" w:rsidRPr="00A44574" w:rsidRDefault="00CE75CB" w:rsidP="00CE75CB">
      <w:pPr>
        <w:pStyle w:val="Listenabsatz"/>
        <w:numPr>
          <w:ilvl w:val="0"/>
          <w:numId w:val="3"/>
        </w:numPr>
        <w:rPr>
          <w:rFonts w:ascii="Nirmala UI" w:hAnsi="Nirmala UI" w:cs="Nirmala UI"/>
          <w:i/>
          <w:sz w:val="24"/>
          <w:szCs w:val="24"/>
        </w:rPr>
      </w:pPr>
      <w:r w:rsidRPr="00A44574">
        <w:rPr>
          <w:rFonts w:ascii="Nirmala UI" w:hAnsi="Nirmala UI" w:cs="Nirmala UI"/>
          <w:i/>
          <w:sz w:val="24"/>
          <w:szCs w:val="24"/>
        </w:rPr>
        <w:t xml:space="preserve">Zusammenstellung von den </w:t>
      </w:r>
      <w:r w:rsidRPr="00663FFB">
        <w:rPr>
          <w:rFonts w:ascii="Nirmala UI" w:hAnsi="Nirmala UI" w:cs="Nirmala UI"/>
          <w:b/>
          <w:i/>
          <w:sz w:val="24"/>
          <w:szCs w:val="24"/>
        </w:rPr>
        <w:t>feinsten Teilen</w:t>
      </w:r>
      <w:r w:rsidRPr="00A44574">
        <w:rPr>
          <w:rFonts w:ascii="Nirmala UI" w:hAnsi="Nirmala UI" w:cs="Nirmala UI"/>
          <w:i/>
          <w:sz w:val="24"/>
          <w:szCs w:val="24"/>
        </w:rPr>
        <w:t xml:space="preserve"> </w:t>
      </w:r>
      <w:r w:rsidR="00AD7F46">
        <w:rPr>
          <w:rFonts w:ascii="Nirmala UI" w:hAnsi="Nirmala UI" w:cs="Nirmala UI"/>
          <w:i/>
          <w:sz w:val="24"/>
          <w:szCs w:val="24"/>
        </w:rPr>
        <w:t xml:space="preserve">des </w:t>
      </w:r>
      <w:proofErr w:type="spellStart"/>
      <w:r w:rsidRPr="00A44574">
        <w:rPr>
          <w:rFonts w:ascii="Nirmala UI" w:hAnsi="Nirmala UI" w:cs="Nirmala UI"/>
          <w:i/>
          <w:sz w:val="24"/>
          <w:szCs w:val="24"/>
        </w:rPr>
        <w:t>Ennstaler</w:t>
      </w:r>
      <w:proofErr w:type="spellEnd"/>
      <w:r w:rsidRPr="00A44574">
        <w:rPr>
          <w:rFonts w:ascii="Nirmala UI" w:hAnsi="Nirmala UI" w:cs="Nirmala UI"/>
          <w:i/>
          <w:sz w:val="24"/>
          <w:szCs w:val="24"/>
        </w:rPr>
        <w:t xml:space="preserve"> Bergschecken </w:t>
      </w:r>
    </w:p>
    <w:p w:rsidR="00CE75CB" w:rsidRPr="00A44574" w:rsidRDefault="00CE75CB" w:rsidP="00CE75CB">
      <w:pPr>
        <w:pStyle w:val="Listenabsatz"/>
        <w:numPr>
          <w:ilvl w:val="0"/>
          <w:numId w:val="3"/>
        </w:numPr>
        <w:rPr>
          <w:rFonts w:ascii="Nirmala UI" w:hAnsi="Nirmala UI" w:cs="Nirmala UI"/>
          <w:i/>
          <w:sz w:val="24"/>
          <w:szCs w:val="24"/>
        </w:rPr>
      </w:pPr>
      <w:r w:rsidRPr="00A44574">
        <w:rPr>
          <w:rFonts w:ascii="Nirmala UI" w:hAnsi="Nirmala UI" w:cs="Nirmala UI"/>
          <w:i/>
          <w:sz w:val="24"/>
          <w:szCs w:val="24"/>
        </w:rPr>
        <w:t>Bestehend aus</w:t>
      </w:r>
      <w:r w:rsidR="00163502" w:rsidRPr="00A44574">
        <w:rPr>
          <w:rFonts w:ascii="Nirmala UI" w:hAnsi="Nirmala UI" w:cs="Nirmala UI"/>
          <w:i/>
          <w:sz w:val="24"/>
          <w:szCs w:val="24"/>
        </w:rPr>
        <w:t>:</w:t>
      </w:r>
      <w:r w:rsidRPr="00A44574">
        <w:rPr>
          <w:rFonts w:ascii="Nirmala UI" w:hAnsi="Nirmala UI" w:cs="Nirmala UI"/>
          <w:i/>
          <w:sz w:val="24"/>
          <w:szCs w:val="24"/>
        </w:rPr>
        <w:t xml:space="preserve"> </w:t>
      </w:r>
      <w:r w:rsidRPr="00663FFB">
        <w:rPr>
          <w:rFonts w:ascii="Nirmala UI" w:hAnsi="Nirmala UI" w:cs="Nirmala UI"/>
          <w:b/>
          <w:i/>
          <w:sz w:val="24"/>
          <w:szCs w:val="24"/>
        </w:rPr>
        <w:t xml:space="preserve">Rostbraten </w:t>
      </w:r>
      <w:r w:rsidRPr="00A44574">
        <w:rPr>
          <w:rFonts w:ascii="Nirmala UI" w:hAnsi="Nirmala UI" w:cs="Nirmala UI"/>
          <w:i/>
          <w:sz w:val="24"/>
          <w:szCs w:val="24"/>
        </w:rPr>
        <w:t>(</w:t>
      </w:r>
      <w:proofErr w:type="spellStart"/>
      <w:r w:rsidRPr="00A44574">
        <w:rPr>
          <w:rFonts w:ascii="Nirmala UI" w:hAnsi="Nirmala UI" w:cs="Nirmala UI"/>
          <w:i/>
          <w:sz w:val="24"/>
          <w:szCs w:val="24"/>
        </w:rPr>
        <w:t>Rib</w:t>
      </w:r>
      <w:proofErr w:type="spellEnd"/>
      <w:r w:rsidRPr="00A44574">
        <w:rPr>
          <w:rFonts w:ascii="Nirmala UI" w:hAnsi="Nirmala UI" w:cs="Nirmala UI"/>
          <w:i/>
          <w:sz w:val="24"/>
          <w:szCs w:val="24"/>
        </w:rPr>
        <w:t xml:space="preserve"> Eye Steak</w:t>
      </w:r>
      <w:r w:rsidR="0054052F">
        <w:rPr>
          <w:rFonts w:ascii="Nirmala UI" w:hAnsi="Nirmala UI" w:cs="Nirmala UI"/>
          <w:i/>
          <w:sz w:val="24"/>
          <w:szCs w:val="24"/>
        </w:rPr>
        <w:t xml:space="preserve"> ca.500g</w:t>
      </w:r>
      <w:r w:rsidRPr="00A44574">
        <w:rPr>
          <w:rFonts w:ascii="Nirmala UI" w:hAnsi="Nirmala UI" w:cs="Nirmala UI"/>
          <w:i/>
          <w:sz w:val="24"/>
          <w:szCs w:val="24"/>
        </w:rPr>
        <w:t xml:space="preserve">), </w:t>
      </w:r>
      <w:r w:rsidRPr="00663FFB">
        <w:rPr>
          <w:rFonts w:ascii="Nirmala UI" w:hAnsi="Nirmala UI" w:cs="Nirmala UI"/>
          <w:b/>
          <w:i/>
          <w:sz w:val="24"/>
          <w:szCs w:val="24"/>
        </w:rPr>
        <w:t>B</w:t>
      </w:r>
      <w:r w:rsidR="00163502" w:rsidRPr="00663FFB">
        <w:rPr>
          <w:rFonts w:ascii="Nirmala UI" w:hAnsi="Nirmala UI" w:cs="Nirmala UI"/>
          <w:b/>
          <w:i/>
          <w:sz w:val="24"/>
          <w:szCs w:val="24"/>
        </w:rPr>
        <w:t xml:space="preserve">eiried </w:t>
      </w:r>
      <w:r w:rsidR="00163502" w:rsidRPr="00A44574">
        <w:rPr>
          <w:rFonts w:ascii="Nirmala UI" w:hAnsi="Nirmala UI" w:cs="Nirmala UI"/>
          <w:i/>
          <w:sz w:val="24"/>
          <w:szCs w:val="24"/>
        </w:rPr>
        <w:t>(Rumpsteak</w:t>
      </w:r>
      <w:r w:rsidR="0054052F">
        <w:rPr>
          <w:rFonts w:ascii="Nirmala UI" w:hAnsi="Nirmala UI" w:cs="Nirmala UI"/>
          <w:i/>
          <w:sz w:val="24"/>
          <w:szCs w:val="24"/>
        </w:rPr>
        <w:t xml:space="preserve"> ca.500g</w:t>
      </w:r>
      <w:r w:rsidR="00163502" w:rsidRPr="00A44574">
        <w:rPr>
          <w:rFonts w:ascii="Nirmala UI" w:hAnsi="Nirmala UI" w:cs="Nirmala UI"/>
          <w:i/>
          <w:sz w:val="24"/>
          <w:szCs w:val="24"/>
        </w:rPr>
        <w:t xml:space="preserve">), </w:t>
      </w:r>
      <w:r w:rsidR="00AD7F46" w:rsidRPr="00663FFB">
        <w:rPr>
          <w:rFonts w:ascii="Nirmala UI" w:hAnsi="Nirmala UI" w:cs="Nirmala UI"/>
          <w:b/>
          <w:i/>
          <w:sz w:val="24"/>
          <w:szCs w:val="24"/>
        </w:rPr>
        <w:t>Filetstück</w:t>
      </w:r>
      <w:r w:rsidR="00AD7F46">
        <w:rPr>
          <w:rFonts w:ascii="Nirmala UI" w:hAnsi="Nirmala UI" w:cs="Nirmala UI"/>
          <w:i/>
          <w:sz w:val="24"/>
          <w:szCs w:val="24"/>
        </w:rPr>
        <w:t xml:space="preserve"> (Filetsteak</w:t>
      </w:r>
      <w:r w:rsidR="0054052F">
        <w:rPr>
          <w:rFonts w:ascii="Nirmala UI" w:hAnsi="Nirmala UI" w:cs="Nirmala UI"/>
          <w:i/>
          <w:sz w:val="24"/>
          <w:szCs w:val="24"/>
        </w:rPr>
        <w:t xml:space="preserve"> ca.200g</w:t>
      </w:r>
      <w:r w:rsidR="00AD7F46">
        <w:rPr>
          <w:rFonts w:ascii="Nirmala UI" w:hAnsi="Nirmala UI" w:cs="Nirmala UI"/>
          <w:i/>
          <w:sz w:val="24"/>
          <w:szCs w:val="24"/>
        </w:rPr>
        <w:t>)</w:t>
      </w:r>
      <w:r w:rsidR="00163502" w:rsidRPr="00A44574">
        <w:rPr>
          <w:rFonts w:ascii="Nirmala UI" w:hAnsi="Nirmala UI" w:cs="Nirmala UI"/>
          <w:i/>
          <w:sz w:val="24"/>
          <w:szCs w:val="24"/>
        </w:rPr>
        <w:t xml:space="preserve"> und </w:t>
      </w:r>
      <w:r w:rsidR="00163502" w:rsidRPr="00663FFB">
        <w:rPr>
          <w:rFonts w:ascii="Nirmala UI" w:hAnsi="Nirmala UI" w:cs="Nirmala UI"/>
          <w:b/>
          <w:i/>
          <w:sz w:val="24"/>
          <w:szCs w:val="24"/>
        </w:rPr>
        <w:t>Hüftst</w:t>
      </w:r>
      <w:r w:rsidR="00AD7F46" w:rsidRPr="00663FFB">
        <w:rPr>
          <w:rFonts w:ascii="Nirmala UI" w:hAnsi="Nirmala UI" w:cs="Nirmala UI"/>
          <w:b/>
          <w:i/>
          <w:sz w:val="24"/>
          <w:szCs w:val="24"/>
        </w:rPr>
        <w:t>ück</w:t>
      </w:r>
      <w:r w:rsidR="00163502" w:rsidRPr="00A44574">
        <w:rPr>
          <w:rFonts w:ascii="Nirmala UI" w:hAnsi="Nirmala UI" w:cs="Nirmala UI"/>
          <w:i/>
          <w:sz w:val="24"/>
          <w:szCs w:val="24"/>
        </w:rPr>
        <w:t xml:space="preserve"> (</w:t>
      </w:r>
      <w:proofErr w:type="spellStart"/>
      <w:r w:rsidR="00163502" w:rsidRPr="00A44574">
        <w:rPr>
          <w:rFonts w:ascii="Nirmala UI" w:hAnsi="Nirmala UI" w:cs="Nirmala UI"/>
          <w:i/>
          <w:sz w:val="24"/>
          <w:szCs w:val="24"/>
        </w:rPr>
        <w:t>Roundsteak</w:t>
      </w:r>
      <w:proofErr w:type="spellEnd"/>
      <w:r w:rsidR="0054052F">
        <w:rPr>
          <w:rFonts w:ascii="Nirmala UI" w:hAnsi="Nirmala UI" w:cs="Nirmala UI"/>
          <w:i/>
          <w:sz w:val="24"/>
          <w:szCs w:val="24"/>
        </w:rPr>
        <w:t xml:space="preserve"> ca.250g)</w:t>
      </w:r>
      <w:r w:rsidR="00163502" w:rsidRPr="00A44574">
        <w:rPr>
          <w:rFonts w:ascii="Nirmala UI" w:hAnsi="Nirmala UI" w:cs="Nirmala UI"/>
          <w:i/>
          <w:sz w:val="24"/>
          <w:szCs w:val="24"/>
        </w:rPr>
        <w:t>)</w:t>
      </w:r>
    </w:p>
    <w:p w:rsidR="00663FFB" w:rsidRDefault="00DE421F" w:rsidP="00663FFB">
      <w:pPr>
        <w:pStyle w:val="Listenabsatz"/>
        <w:numPr>
          <w:ilvl w:val="0"/>
          <w:numId w:val="3"/>
        </w:numPr>
        <w:rPr>
          <w:rFonts w:ascii="Nirmala UI" w:hAnsi="Nirmala UI" w:cs="Nirmala UI"/>
          <w:i/>
          <w:sz w:val="24"/>
          <w:szCs w:val="24"/>
        </w:rPr>
      </w:pPr>
      <w:r>
        <w:rPr>
          <w:rFonts w:ascii="Nirmala UI" w:hAnsi="Nirmala UI" w:cs="Nirmala UI"/>
          <w:i/>
          <w:sz w:val="24"/>
          <w:szCs w:val="24"/>
        </w:rPr>
        <w:t xml:space="preserve"> </w:t>
      </w:r>
      <w:r w:rsidR="00663FFB">
        <w:rPr>
          <w:rFonts w:ascii="Nirmala UI" w:hAnsi="Nirmala UI" w:cs="Nirmala UI"/>
          <w:i/>
          <w:sz w:val="24"/>
          <w:szCs w:val="24"/>
        </w:rPr>
        <w:t>Ca.1450 Gramm pro Zusammenstellung</w:t>
      </w:r>
    </w:p>
    <w:p w:rsidR="00163502" w:rsidRPr="00A44574" w:rsidRDefault="00DE421F" w:rsidP="00CE75CB">
      <w:pPr>
        <w:pStyle w:val="Listenabsatz"/>
        <w:numPr>
          <w:ilvl w:val="0"/>
          <w:numId w:val="3"/>
        </w:numPr>
        <w:rPr>
          <w:rFonts w:ascii="Nirmala UI" w:hAnsi="Nirmala UI" w:cs="Nirmala UI"/>
          <w:i/>
          <w:sz w:val="24"/>
          <w:szCs w:val="24"/>
        </w:rPr>
      </w:pPr>
      <w:r>
        <w:rPr>
          <w:rFonts w:ascii="Nirmala UI" w:hAnsi="Nirmala UI" w:cs="Nirmala UI"/>
          <w:i/>
          <w:sz w:val="24"/>
          <w:szCs w:val="24"/>
        </w:rPr>
        <w:t>Mindestens 3 Wochen gereift, p</w:t>
      </w:r>
      <w:r w:rsidR="00163502" w:rsidRPr="00A44574">
        <w:rPr>
          <w:rFonts w:ascii="Nirmala UI" w:hAnsi="Nirmala UI" w:cs="Nirmala UI"/>
          <w:i/>
          <w:sz w:val="24"/>
          <w:szCs w:val="24"/>
        </w:rPr>
        <w:t>ortions</w:t>
      </w:r>
      <w:r w:rsidR="005F4011">
        <w:rPr>
          <w:rFonts w:ascii="Nirmala UI" w:hAnsi="Nirmala UI" w:cs="Nirmala UI"/>
          <w:i/>
          <w:sz w:val="24"/>
          <w:szCs w:val="24"/>
        </w:rPr>
        <w:t xml:space="preserve">gerecht geschnitten, </w:t>
      </w:r>
      <w:proofErr w:type="spellStart"/>
      <w:r w:rsidR="005F4011">
        <w:rPr>
          <w:rFonts w:ascii="Nirmala UI" w:hAnsi="Nirmala UI" w:cs="Nirmala UI"/>
          <w:i/>
          <w:sz w:val="24"/>
          <w:szCs w:val="24"/>
        </w:rPr>
        <w:t>vakuumiert</w:t>
      </w:r>
      <w:proofErr w:type="spellEnd"/>
      <w:r w:rsidR="00163502" w:rsidRPr="00A44574">
        <w:rPr>
          <w:rFonts w:ascii="Nirmala UI" w:hAnsi="Nirmala UI" w:cs="Nirmala UI"/>
          <w:i/>
          <w:sz w:val="24"/>
          <w:szCs w:val="24"/>
        </w:rPr>
        <w:t xml:space="preserve"> und beschriftet</w:t>
      </w:r>
    </w:p>
    <w:p w:rsidR="00A44574" w:rsidRDefault="005F4011" w:rsidP="00A44574">
      <w:pPr>
        <w:pStyle w:val="Listenabsatz"/>
        <w:numPr>
          <w:ilvl w:val="0"/>
          <w:numId w:val="3"/>
        </w:numPr>
        <w:rPr>
          <w:rFonts w:ascii="Nirmala UI" w:hAnsi="Nirmala UI" w:cs="Nirmala UI"/>
          <w:i/>
          <w:sz w:val="24"/>
          <w:szCs w:val="24"/>
        </w:rPr>
      </w:pPr>
      <w:r>
        <w:rPr>
          <w:rFonts w:ascii="Nirmala UI" w:hAnsi="Nirmala UI" w:cs="Nirmala UI"/>
          <w:i/>
          <w:sz w:val="24"/>
          <w:szCs w:val="24"/>
        </w:rPr>
        <w:t>Verrechnung nach tatsächlichem</w:t>
      </w:r>
      <w:r w:rsidR="00163502" w:rsidRPr="00A44574">
        <w:rPr>
          <w:rFonts w:ascii="Nirmala UI" w:hAnsi="Nirmala UI" w:cs="Nirmala UI"/>
          <w:i/>
          <w:sz w:val="24"/>
          <w:szCs w:val="24"/>
        </w:rPr>
        <w:t xml:space="preserve"> Gewicht </w:t>
      </w:r>
    </w:p>
    <w:p w:rsidR="00F109E2" w:rsidRDefault="00F109E2" w:rsidP="00F109E2">
      <w:pPr>
        <w:pStyle w:val="Listenabsatz"/>
        <w:rPr>
          <w:rFonts w:ascii="Nirmala UI" w:hAnsi="Nirmala UI" w:cs="Nirmala UI"/>
          <w:i/>
          <w:sz w:val="24"/>
          <w:szCs w:val="24"/>
        </w:rPr>
      </w:pPr>
    </w:p>
    <w:p w:rsidR="000E0D12" w:rsidRDefault="000E0D12" w:rsidP="00F109E2">
      <w:pPr>
        <w:pStyle w:val="Listenabsatz"/>
        <w:rPr>
          <w:rFonts w:ascii="Nirmala UI" w:hAnsi="Nirmala UI" w:cs="Nirmala UI"/>
          <w:i/>
          <w:sz w:val="24"/>
          <w:szCs w:val="24"/>
        </w:rPr>
      </w:pPr>
    </w:p>
    <w:p w:rsidR="000E0D12" w:rsidRDefault="000E0D12" w:rsidP="00F109E2">
      <w:pPr>
        <w:pStyle w:val="Listenabsatz"/>
        <w:rPr>
          <w:rFonts w:ascii="Nirmala UI" w:hAnsi="Nirmala UI" w:cs="Nirmala UI"/>
          <w:i/>
          <w:sz w:val="24"/>
          <w:szCs w:val="24"/>
        </w:rPr>
      </w:pPr>
    </w:p>
    <w:p w:rsidR="000E0D12" w:rsidRPr="00F109E2" w:rsidRDefault="000E0D12" w:rsidP="00F109E2">
      <w:pPr>
        <w:pStyle w:val="Listenabsatz"/>
        <w:rPr>
          <w:rFonts w:ascii="Nirmala UI" w:hAnsi="Nirmala UI" w:cs="Nirmala UI"/>
          <w:i/>
          <w:sz w:val="24"/>
          <w:szCs w:val="24"/>
        </w:rPr>
      </w:pPr>
    </w:p>
    <w:p w:rsidR="00A44574" w:rsidRDefault="00A44574" w:rsidP="0020310E">
      <w:pPr>
        <w:shd w:val="clear" w:color="auto" w:fill="669900"/>
        <w:ind w:firstLine="708"/>
        <w:rPr>
          <w:rFonts w:ascii="Nirmala UI" w:hAnsi="Nirmala UI" w:cs="Nirmala UI"/>
          <w:b/>
          <w:sz w:val="32"/>
          <w:szCs w:val="32"/>
        </w:rPr>
      </w:pPr>
      <w:r w:rsidRPr="00A44574">
        <w:rPr>
          <w:rFonts w:ascii="Nirmala UI" w:hAnsi="Nirmala UI" w:cs="Nirmala UI"/>
          <w:b/>
          <w:i/>
          <w:sz w:val="40"/>
          <w:szCs w:val="40"/>
        </w:rPr>
        <w:t xml:space="preserve">                         </w:t>
      </w:r>
      <w:r w:rsidR="00163502" w:rsidRPr="00A44574">
        <w:rPr>
          <w:rFonts w:ascii="Nirmala UI" w:hAnsi="Nirmala UI" w:cs="Nirmala UI"/>
          <w:b/>
          <w:i/>
          <w:sz w:val="40"/>
          <w:szCs w:val="40"/>
          <w:u w:val="single"/>
        </w:rPr>
        <w:t xml:space="preserve">Burger </w:t>
      </w:r>
      <w:proofErr w:type="spellStart"/>
      <w:r w:rsidR="00163502" w:rsidRPr="00A44574">
        <w:rPr>
          <w:rFonts w:ascii="Nirmala UI" w:hAnsi="Nirmala UI" w:cs="Nirmala UI"/>
          <w:b/>
          <w:i/>
          <w:sz w:val="40"/>
          <w:szCs w:val="40"/>
          <w:u w:val="single"/>
        </w:rPr>
        <w:t>Patties</w:t>
      </w:r>
      <w:proofErr w:type="spellEnd"/>
      <w:r>
        <w:rPr>
          <w:rFonts w:ascii="Nirmala UI" w:hAnsi="Nirmala UI" w:cs="Nirmala UI"/>
          <w:b/>
          <w:sz w:val="32"/>
          <w:szCs w:val="32"/>
        </w:rPr>
        <w:tab/>
      </w:r>
      <w:r>
        <w:rPr>
          <w:rFonts w:ascii="Nirmala UI" w:hAnsi="Nirmala UI" w:cs="Nirmala UI"/>
          <w:b/>
          <w:sz w:val="32"/>
          <w:szCs w:val="32"/>
        </w:rPr>
        <w:tab/>
      </w:r>
      <w:r w:rsidRPr="00663FFB">
        <w:rPr>
          <w:rFonts w:ascii="Nirmala UI" w:hAnsi="Nirmala UI" w:cs="Nirmala UI"/>
          <w:b/>
          <w:sz w:val="24"/>
          <w:szCs w:val="24"/>
        </w:rPr>
        <w:t xml:space="preserve">   </w:t>
      </w:r>
      <w:r w:rsidR="00E34C76">
        <w:rPr>
          <w:rFonts w:ascii="Nirmala UI" w:hAnsi="Nirmala UI" w:cs="Nirmala UI"/>
          <w:i/>
          <w:sz w:val="24"/>
          <w:szCs w:val="24"/>
        </w:rPr>
        <w:t>2,6</w:t>
      </w:r>
      <w:r w:rsidR="00663FFB" w:rsidRPr="00663FFB">
        <w:rPr>
          <w:rFonts w:ascii="Nirmala UI" w:hAnsi="Nirmala UI" w:cs="Nirmala UI"/>
          <w:i/>
          <w:sz w:val="24"/>
          <w:szCs w:val="24"/>
        </w:rPr>
        <w:t>0</w:t>
      </w:r>
      <w:r w:rsidR="00163502" w:rsidRPr="00663FFB">
        <w:rPr>
          <w:rFonts w:ascii="Nirmala UI" w:hAnsi="Nirmala UI" w:cs="Nirmala UI"/>
          <w:i/>
          <w:sz w:val="24"/>
          <w:szCs w:val="24"/>
        </w:rPr>
        <w:t>€/Stück</w:t>
      </w:r>
    </w:p>
    <w:p w:rsidR="00F109E2" w:rsidRDefault="00F109E2" w:rsidP="00F109E2">
      <w:pPr>
        <w:pStyle w:val="Listenabsatz"/>
        <w:rPr>
          <w:rFonts w:ascii="Nirmala UI" w:hAnsi="Nirmala UI" w:cs="Nirmala UI"/>
          <w:b/>
          <w:i/>
          <w:sz w:val="24"/>
          <w:szCs w:val="24"/>
        </w:rPr>
      </w:pPr>
    </w:p>
    <w:p w:rsidR="00FE4B0A" w:rsidRPr="00E34C76" w:rsidRDefault="005F1F1D" w:rsidP="00E34C76">
      <w:pPr>
        <w:pStyle w:val="Listenabsatz"/>
        <w:numPr>
          <w:ilvl w:val="0"/>
          <w:numId w:val="3"/>
        </w:numPr>
        <w:rPr>
          <w:rFonts w:ascii="Nirmala UI" w:hAnsi="Nirmala UI" w:cs="Nirmala UI"/>
          <w:b/>
          <w:i/>
          <w:sz w:val="24"/>
          <w:szCs w:val="24"/>
        </w:rPr>
      </w:pPr>
      <w:r>
        <w:rPr>
          <w:rFonts w:ascii="Nirmala UI" w:hAnsi="Nirmala UI" w:cs="Nirmala UI"/>
          <w:b/>
          <w:i/>
          <w:sz w:val="24"/>
          <w:szCs w:val="24"/>
        </w:rPr>
        <w:t>15</w:t>
      </w:r>
      <w:r w:rsidR="00A44574" w:rsidRPr="00663FFB">
        <w:rPr>
          <w:rFonts w:ascii="Nirmala UI" w:hAnsi="Nirmala UI" w:cs="Nirmala UI"/>
          <w:b/>
          <w:i/>
          <w:sz w:val="24"/>
          <w:szCs w:val="24"/>
        </w:rPr>
        <w:t xml:space="preserve">0 Gramm - 100% </w:t>
      </w:r>
      <w:r w:rsidR="00A44574" w:rsidRPr="00F109E2">
        <w:rPr>
          <w:rFonts w:ascii="Nirmala UI" w:hAnsi="Nirmala UI" w:cs="Nirmala UI"/>
          <w:b/>
          <w:i/>
          <w:sz w:val="24"/>
          <w:szCs w:val="24"/>
        </w:rPr>
        <w:t>Rindfleisch</w:t>
      </w:r>
      <w:r w:rsidR="00F109E2">
        <w:rPr>
          <w:rFonts w:ascii="Nirmala UI" w:hAnsi="Nirmala UI" w:cs="Nirmala UI"/>
          <w:b/>
          <w:i/>
          <w:sz w:val="24"/>
          <w:szCs w:val="24"/>
        </w:rPr>
        <w:t xml:space="preserve">, </w:t>
      </w:r>
    </w:p>
    <w:p w:rsidR="00E34C76" w:rsidRPr="00E34C76" w:rsidRDefault="00E34C76" w:rsidP="005F4011">
      <w:pPr>
        <w:pStyle w:val="Listenabsatz"/>
        <w:numPr>
          <w:ilvl w:val="0"/>
          <w:numId w:val="3"/>
        </w:numPr>
        <w:rPr>
          <w:rFonts w:ascii="Nirmala UI" w:hAnsi="Nirmala UI" w:cs="Nirmala UI"/>
          <w:b/>
          <w:i/>
          <w:sz w:val="24"/>
          <w:szCs w:val="24"/>
        </w:rPr>
      </w:pPr>
      <w:r>
        <w:rPr>
          <w:rFonts w:ascii="Nirmala UI" w:hAnsi="Nirmala UI" w:cs="Nirmala UI"/>
          <w:i/>
          <w:sz w:val="24"/>
          <w:szCs w:val="24"/>
        </w:rPr>
        <w:t xml:space="preserve">Handgefertigt </w:t>
      </w:r>
    </w:p>
    <w:p w:rsidR="00E34C76" w:rsidRPr="00E34C76" w:rsidRDefault="00E34C76" w:rsidP="00E34C76">
      <w:pPr>
        <w:pStyle w:val="Listenabsatz"/>
        <w:numPr>
          <w:ilvl w:val="0"/>
          <w:numId w:val="3"/>
        </w:numPr>
        <w:rPr>
          <w:rFonts w:ascii="Nirmala UI" w:hAnsi="Nirmala UI" w:cs="Nirmala UI"/>
          <w:b/>
          <w:i/>
          <w:sz w:val="24"/>
          <w:szCs w:val="24"/>
        </w:rPr>
      </w:pPr>
      <w:r>
        <w:rPr>
          <w:rFonts w:ascii="Nirmala UI" w:hAnsi="Nirmala UI" w:cs="Nirmala UI"/>
          <w:i/>
          <w:sz w:val="24"/>
          <w:szCs w:val="24"/>
        </w:rPr>
        <w:t xml:space="preserve">Tiefgefroren und </w:t>
      </w:r>
      <w:proofErr w:type="spellStart"/>
      <w:r>
        <w:rPr>
          <w:rFonts w:ascii="Nirmala UI" w:hAnsi="Nirmala UI" w:cs="Nirmala UI"/>
          <w:i/>
          <w:sz w:val="24"/>
          <w:szCs w:val="24"/>
        </w:rPr>
        <w:t>vakuumiert</w:t>
      </w:r>
      <w:proofErr w:type="spellEnd"/>
    </w:p>
    <w:p w:rsidR="000E0D12" w:rsidRDefault="000E0D12" w:rsidP="000E0D12">
      <w:pPr>
        <w:rPr>
          <w:rFonts w:ascii="Nirmala UI" w:hAnsi="Nirmala UI" w:cs="Nirmala UI"/>
          <w:b/>
          <w:i/>
          <w:sz w:val="24"/>
          <w:szCs w:val="24"/>
        </w:rPr>
      </w:pPr>
    </w:p>
    <w:p w:rsidR="000E0D12" w:rsidRPr="000E0D12" w:rsidRDefault="000E0D12" w:rsidP="000E0D12">
      <w:pPr>
        <w:rPr>
          <w:rFonts w:ascii="Nirmala UI" w:hAnsi="Nirmala UI" w:cs="Nirmala UI"/>
          <w:b/>
          <w:i/>
          <w:sz w:val="24"/>
          <w:szCs w:val="24"/>
        </w:rPr>
      </w:pPr>
    </w:p>
    <w:p w:rsidR="0020310E" w:rsidRDefault="0020310E" w:rsidP="0020310E">
      <w:pPr>
        <w:shd w:val="clear" w:color="auto" w:fill="608200"/>
        <w:jc w:val="center"/>
        <w:rPr>
          <w:rFonts w:ascii="Nirmala UI" w:hAnsi="Nirmala UI" w:cs="Nirmala UI"/>
          <w:i/>
          <w:sz w:val="24"/>
          <w:szCs w:val="24"/>
        </w:rPr>
      </w:pPr>
      <w:r w:rsidRPr="0020310E">
        <w:rPr>
          <w:rFonts w:ascii="Nirmala UI" w:hAnsi="Nirmala UI" w:cs="Nirmala UI"/>
          <w:b/>
          <w:i/>
          <w:sz w:val="40"/>
          <w:szCs w:val="40"/>
        </w:rPr>
        <w:t xml:space="preserve">                          </w:t>
      </w:r>
      <w:r w:rsidR="000E0D12">
        <w:rPr>
          <w:rFonts w:ascii="Nirmala UI" w:hAnsi="Nirmala UI" w:cs="Nirmala UI"/>
          <w:b/>
          <w:i/>
          <w:sz w:val="40"/>
          <w:szCs w:val="40"/>
        </w:rPr>
        <w:t xml:space="preserve">  </w:t>
      </w:r>
      <w:r w:rsidR="003971DC" w:rsidRPr="0020310E">
        <w:rPr>
          <w:rFonts w:ascii="Nirmala UI" w:hAnsi="Nirmala UI" w:cs="Nirmala UI"/>
          <w:b/>
          <w:i/>
          <w:sz w:val="40"/>
          <w:szCs w:val="40"/>
          <w:u w:val="single"/>
        </w:rPr>
        <w:t>Faschiertes</w:t>
      </w:r>
      <w:r w:rsidR="003971DC" w:rsidRPr="0020310E">
        <w:rPr>
          <w:rFonts w:ascii="Nirmala UI" w:hAnsi="Nirmala UI" w:cs="Nirmala UI"/>
          <w:i/>
          <w:sz w:val="40"/>
          <w:szCs w:val="40"/>
        </w:rPr>
        <w:t xml:space="preserve"> </w:t>
      </w:r>
      <w:r w:rsidR="003971DC" w:rsidRPr="0020310E">
        <w:rPr>
          <w:rFonts w:ascii="Nirmala UI" w:hAnsi="Nirmala UI" w:cs="Nirmala UI"/>
          <w:i/>
          <w:sz w:val="24"/>
          <w:szCs w:val="24"/>
        </w:rPr>
        <w:t xml:space="preserve"> </w:t>
      </w:r>
      <w:r w:rsidR="009B6361">
        <w:rPr>
          <w:rFonts w:ascii="Nirmala UI" w:hAnsi="Nirmala UI" w:cs="Nirmala UI"/>
          <w:i/>
          <w:sz w:val="24"/>
          <w:szCs w:val="24"/>
        </w:rPr>
        <w:tab/>
      </w:r>
      <w:r w:rsidR="009B6361">
        <w:rPr>
          <w:rFonts w:ascii="Nirmala UI" w:hAnsi="Nirmala UI" w:cs="Nirmala UI"/>
          <w:i/>
          <w:sz w:val="24"/>
          <w:szCs w:val="24"/>
        </w:rPr>
        <w:tab/>
      </w:r>
      <w:r w:rsidR="009B6361">
        <w:rPr>
          <w:rFonts w:ascii="Nirmala UI" w:hAnsi="Nirmala UI" w:cs="Nirmala UI"/>
          <w:i/>
          <w:sz w:val="24"/>
          <w:szCs w:val="24"/>
        </w:rPr>
        <w:tab/>
        <w:t xml:space="preserve">          </w:t>
      </w:r>
      <w:r w:rsidR="003971DC" w:rsidRPr="0020310E">
        <w:rPr>
          <w:rFonts w:ascii="Nirmala UI" w:hAnsi="Nirmala UI" w:cs="Nirmala UI"/>
          <w:i/>
          <w:sz w:val="24"/>
          <w:szCs w:val="24"/>
        </w:rPr>
        <w:t>14€/kg</w:t>
      </w:r>
    </w:p>
    <w:p w:rsidR="0020310E" w:rsidRPr="000E0D12" w:rsidRDefault="0020310E" w:rsidP="0020310E">
      <w:pPr>
        <w:pStyle w:val="Listenabsatz"/>
        <w:numPr>
          <w:ilvl w:val="0"/>
          <w:numId w:val="4"/>
        </w:numPr>
        <w:rPr>
          <w:rFonts w:ascii="Nirmala UI" w:hAnsi="Nirmala UI" w:cs="Nirmala UI"/>
          <w:b/>
          <w:i/>
          <w:sz w:val="24"/>
          <w:szCs w:val="24"/>
        </w:rPr>
      </w:pPr>
      <w:r w:rsidRPr="000E0D12">
        <w:rPr>
          <w:rFonts w:ascii="Nirmala UI" w:hAnsi="Nirmala UI" w:cs="Nirmala UI"/>
          <w:b/>
          <w:i/>
          <w:sz w:val="24"/>
          <w:szCs w:val="24"/>
        </w:rPr>
        <w:t>100% Rindfleisch</w:t>
      </w:r>
    </w:p>
    <w:p w:rsidR="0020310E" w:rsidRPr="000E0D12" w:rsidRDefault="0020310E" w:rsidP="0020310E">
      <w:pPr>
        <w:pStyle w:val="Listenabsatz"/>
        <w:numPr>
          <w:ilvl w:val="0"/>
          <w:numId w:val="4"/>
        </w:numPr>
        <w:rPr>
          <w:rFonts w:ascii="Nirmala UI" w:hAnsi="Nirmala UI" w:cs="Nirmala UI"/>
          <w:i/>
          <w:sz w:val="24"/>
          <w:szCs w:val="24"/>
        </w:rPr>
      </w:pPr>
      <w:r w:rsidRPr="000E0D12">
        <w:rPr>
          <w:rFonts w:ascii="Nirmala UI" w:hAnsi="Nirmala UI" w:cs="Nirmala UI"/>
          <w:i/>
          <w:sz w:val="24"/>
          <w:szCs w:val="24"/>
        </w:rPr>
        <w:t>Wählbar zwischen ½ kg und 1 kg Päckchen</w:t>
      </w:r>
    </w:p>
    <w:p w:rsidR="00E34C76" w:rsidRDefault="00E34C76" w:rsidP="000E0D12">
      <w:pPr>
        <w:pStyle w:val="Listenabsatz"/>
        <w:numPr>
          <w:ilvl w:val="0"/>
          <w:numId w:val="4"/>
        </w:numPr>
        <w:rPr>
          <w:rFonts w:ascii="Nirmala UI" w:hAnsi="Nirmala UI" w:cs="Nirmala UI"/>
          <w:i/>
          <w:sz w:val="24"/>
          <w:szCs w:val="24"/>
        </w:rPr>
      </w:pPr>
      <w:r>
        <w:rPr>
          <w:rFonts w:ascii="Nirmala UI" w:hAnsi="Nirmala UI" w:cs="Nirmala UI"/>
          <w:i/>
          <w:sz w:val="24"/>
          <w:szCs w:val="24"/>
        </w:rPr>
        <w:t>Vom gereiften Rindfleisch</w:t>
      </w:r>
    </w:p>
    <w:p w:rsidR="0020310E" w:rsidRPr="000E0D12" w:rsidRDefault="00E34C76" w:rsidP="000E0D12">
      <w:pPr>
        <w:pStyle w:val="Listenabsatz"/>
        <w:numPr>
          <w:ilvl w:val="0"/>
          <w:numId w:val="4"/>
        </w:numPr>
        <w:rPr>
          <w:rFonts w:ascii="Nirmala UI" w:hAnsi="Nirmala UI" w:cs="Nirmala UI"/>
          <w:i/>
          <w:sz w:val="24"/>
          <w:szCs w:val="24"/>
        </w:rPr>
      </w:pPr>
      <w:proofErr w:type="spellStart"/>
      <w:r>
        <w:rPr>
          <w:rFonts w:ascii="Nirmala UI" w:hAnsi="Nirmala UI" w:cs="Nirmala UI"/>
          <w:i/>
          <w:sz w:val="24"/>
          <w:szCs w:val="24"/>
        </w:rPr>
        <w:t>Vakuumiert</w:t>
      </w:r>
      <w:proofErr w:type="spellEnd"/>
    </w:p>
    <w:sectPr w:rsidR="0020310E" w:rsidRPr="000E0D12" w:rsidSect="00CA16E3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CF0" w:rsidRDefault="000D7CF0" w:rsidP="00AD7F46">
      <w:pPr>
        <w:spacing w:after="0" w:line="240" w:lineRule="auto"/>
      </w:pPr>
      <w:r>
        <w:separator/>
      </w:r>
    </w:p>
  </w:endnote>
  <w:endnote w:type="continuationSeparator" w:id="0">
    <w:p w:rsidR="000D7CF0" w:rsidRDefault="000D7CF0" w:rsidP="00AD7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CF0" w:rsidRDefault="000D7CF0" w:rsidP="00AD7F46">
      <w:pPr>
        <w:spacing w:after="0" w:line="240" w:lineRule="auto"/>
      </w:pPr>
      <w:r>
        <w:separator/>
      </w:r>
    </w:p>
  </w:footnote>
  <w:footnote w:type="continuationSeparator" w:id="0">
    <w:p w:rsidR="000D7CF0" w:rsidRDefault="000D7CF0" w:rsidP="00AD7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8A7" w:rsidRPr="00F109E2" w:rsidRDefault="001768A7" w:rsidP="001768A7">
    <w:pPr>
      <w:pStyle w:val="KeinLeerraum"/>
      <w:jc w:val="right"/>
      <w:rPr>
        <w:rFonts w:ascii="Nirmala UI" w:hAnsi="Nirmala UI" w:cs="Nirmala UI"/>
        <w:i/>
      </w:rPr>
    </w:pPr>
    <w:r>
      <w:rPr>
        <w:noProof/>
        <w:lang w:val="de-AT" w:eastAsia="de-A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-71120</wp:posOffset>
          </wp:positionH>
          <wp:positionV relativeFrom="paragraph">
            <wp:posOffset>-201930</wp:posOffset>
          </wp:positionV>
          <wp:extent cx="2000250" cy="2000250"/>
          <wp:effectExtent l="19050" t="0" r="0" b="0"/>
          <wp:wrapTight wrapText="bothSides">
            <wp:wrapPolygon edited="0">
              <wp:start x="-206" y="0"/>
              <wp:lineTo x="-206" y="21394"/>
              <wp:lineTo x="21600" y="21394"/>
              <wp:lineTo x="21600" y="0"/>
              <wp:lineTo x="-206" y="0"/>
            </wp:wrapPolygon>
          </wp:wrapTight>
          <wp:docPr id="6" name="Bild 5" descr="C:\Users\Bernhard\AppData\Local\Temp\Rar$DIa0.218\Logo_Biohof_Kolmleiten_fbg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Bernhard\AppData\Local\Temp\Rar$DIa0.218\Logo_Biohof_Kolmleiten_fbg_rgb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2000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</w:r>
    <w:r>
      <w:tab/>
    </w:r>
    <w:r>
      <w:tab/>
    </w:r>
    <w:r>
      <w:tab/>
    </w:r>
    <w:r w:rsidRPr="000E4F7D">
      <w:tab/>
    </w:r>
    <w:r w:rsidRPr="000E4F7D">
      <w:tab/>
    </w:r>
    <w:r>
      <w:rPr>
        <w:rFonts w:ascii="Nirmala UI" w:hAnsi="Nirmala UI" w:cs="Nirmala UI"/>
        <w:i/>
      </w:rPr>
      <w:tab/>
    </w:r>
    <w:r w:rsidRPr="00F109E2">
      <w:rPr>
        <w:rFonts w:ascii="Nirmala UI" w:hAnsi="Nirmala UI" w:cs="Nirmala UI"/>
        <w:i/>
      </w:rPr>
      <w:t>Fam. Kaltenbrunner</w:t>
    </w:r>
    <w:r w:rsidRPr="00F109E2">
      <w:rPr>
        <w:rFonts w:ascii="Nirmala UI" w:hAnsi="Nirmala UI" w:cs="Nirmala UI"/>
        <w:i/>
      </w:rPr>
      <w:br/>
      <w:t>Seeberg.5</w:t>
    </w:r>
    <w:r w:rsidRPr="00F109E2">
      <w:rPr>
        <w:rFonts w:ascii="Nirmala UI" w:hAnsi="Nirmala UI" w:cs="Nirmala UI"/>
        <w:i/>
      </w:rPr>
      <w:br/>
      <w:t xml:space="preserve">3340 </w:t>
    </w:r>
    <w:proofErr w:type="spellStart"/>
    <w:r w:rsidRPr="00F109E2">
      <w:rPr>
        <w:rFonts w:ascii="Nirmala UI" w:hAnsi="Nirmala UI" w:cs="Nirmala UI"/>
        <w:i/>
      </w:rPr>
      <w:t>Waidhofen</w:t>
    </w:r>
    <w:proofErr w:type="spellEnd"/>
    <w:r w:rsidRPr="00F109E2">
      <w:rPr>
        <w:rFonts w:ascii="Nirmala UI" w:hAnsi="Nirmala UI" w:cs="Nirmala UI"/>
        <w:i/>
      </w:rPr>
      <w:t>/Ybbs</w:t>
    </w:r>
  </w:p>
  <w:p w:rsidR="001768A7" w:rsidRPr="00F109E2" w:rsidRDefault="001768A7" w:rsidP="001768A7">
    <w:pPr>
      <w:pStyle w:val="KeinLeerraum"/>
      <w:tabs>
        <w:tab w:val="left" w:pos="1965"/>
        <w:tab w:val="right" w:pos="9072"/>
      </w:tabs>
      <w:rPr>
        <w:rFonts w:ascii="Nirmala UI" w:hAnsi="Nirmala UI" w:cs="Nirmala UI"/>
        <w:i/>
      </w:rPr>
    </w:pPr>
    <w:r w:rsidRPr="00F109E2">
      <w:rPr>
        <w:rFonts w:ascii="Nirmala UI" w:eastAsia="Times New Roman" w:hAnsi="Nirmala UI" w:cs="Nirmala UI"/>
        <w:i/>
        <w:lang w:eastAsia="de-DE"/>
      </w:rPr>
      <w:tab/>
    </w:r>
    <w:r w:rsidRPr="00F109E2">
      <w:rPr>
        <w:rFonts w:ascii="Nirmala UI" w:eastAsia="Times New Roman" w:hAnsi="Nirmala UI" w:cs="Nirmala UI"/>
        <w:i/>
        <w:lang w:eastAsia="de-DE"/>
      </w:rPr>
      <w:tab/>
      <w:t xml:space="preserve">Tel.: </w:t>
    </w:r>
    <w:r w:rsidR="00863468">
      <w:rPr>
        <w:rFonts w:ascii="Nirmala UI" w:eastAsia="Times New Roman" w:hAnsi="Nirmala UI" w:cs="Nirmala UI"/>
        <w:i/>
        <w:color w:val="0000FF"/>
        <w:u w:val="single"/>
        <w:lang w:eastAsia="de-DE"/>
      </w:rPr>
      <w:t>0664/ 423 49 22</w:t>
    </w:r>
  </w:p>
  <w:p w:rsidR="001768A7" w:rsidRPr="00F109E2" w:rsidRDefault="001768A7" w:rsidP="001768A7">
    <w:pPr>
      <w:pStyle w:val="KeinLeerraum"/>
      <w:tabs>
        <w:tab w:val="left" w:pos="1275"/>
        <w:tab w:val="right" w:pos="9072"/>
      </w:tabs>
    </w:pPr>
    <w:r w:rsidRPr="00F109E2">
      <w:rPr>
        <w:rFonts w:ascii="Nirmala UI" w:eastAsia="Times New Roman" w:hAnsi="Nirmala UI" w:cs="Nirmala UI"/>
        <w:i/>
        <w:lang w:eastAsia="de-DE"/>
      </w:rPr>
      <w:tab/>
    </w:r>
    <w:r w:rsidRPr="00F109E2">
      <w:rPr>
        <w:rFonts w:ascii="Nirmala UI" w:eastAsia="Times New Roman" w:hAnsi="Nirmala UI" w:cs="Nirmala UI"/>
        <w:i/>
        <w:lang w:eastAsia="de-DE"/>
      </w:rPr>
      <w:tab/>
      <w:t xml:space="preserve">E-Mail:  </w:t>
    </w:r>
    <w:hyperlink r:id="rId2" w:history="1">
      <w:r w:rsidRPr="00F109E2">
        <w:rPr>
          <w:rFonts w:ascii="Nirmala UI" w:eastAsia="Times New Roman" w:hAnsi="Nirmala UI" w:cs="Nirmala UI"/>
          <w:i/>
          <w:color w:val="0000FF"/>
          <w:u w:val="single"/>
          <w:lang w:eastAsia="de-DE"/>
        </w:rPr>
        <w:t xml:space="preserve">kontakt@biohofkolmleiten.at </w:t>
      </w:r>
    </w:hyperlink>
  </w:p>
  <w:p w:rsidR="001768A7" w:rsidRPr="00F109E2" w:rsidRDefault="001768A7" w:rsidP="001768A7">
    <w:pPr>
      <w:pStyle w:val="KeinLeerraum"/>
      <w:tabs>
        <w:tab w:val="left" w:pos="1275"/>
        <w:tab w:val="right" w:pos="9072"/>
      </w:tabs>
      <w:jc w:val="right"/>
      <w:rPr>
        <w:rFonts w:ascii="Nirmala UI" w:eastAsia="Times New Roman" w:hAnsi="Nirmala UI" w:cs="Nirmala UI"/>
        <w:i/>
        <w:lang w:eastAsia="de-DE"/>
      </w:rPr>
    </w:pPr>
    <w:r w:rsidRPr="00F109E2">
      <w:rPr>
        <w:rFonts w:ascii="Nirmala UI" w:eastAsia="Times New Roman" w:hAnsi="Nirmala UI" w:cs="Nirmala UI"/>
        <w:i/>
        <w:lang w:eastAsia="de-DE"/>
      </w:rPr>
      <w:t>www.biohofkolmleiten.at</w:t>
    </w:r>
  </w:p>
  <w:p w:rsidR="001768A7" w:rsidRPr="000E4F7D" w:rsidRDefault="001768A7" w:rsidP="001768A7">
    <w:pPr>
      <w:pStyle w:val="KeinLeerraum"/>
      <w:tabs>
        <w:tab w:val="left" w:pos="1965"/>
        <w:tab w:val="right" w:pos="9072"/>
      </w:tabs>
      <w:rPr>
        <w:rFonts w:ascii="Nirmala UI" w:eastAsia="Times New Roman" w:hAnsi="Nirmala UI" w:cs="Nirmala UI"/>
        <w:i/>
        <w:lang w:eastAsia="de-DE"/>
      </w:rPr>
    </w:pPr>
    <w:r>
      <w:rPr>
        <w:rFonts w:ascii="Nirmala UI" w:eastAsia="Times New Roman" w:hAnsi="Nirmala UI" w:cs="Nirmala UI"/>
        <w:i/>
        <w:lang w:eastAsia="de-DE"/>
      </w:rPr>
      <w:tab/>
    </w:r>
    <w:r>
      <w:rPr>
        <w:rFonts w:ascii="Nirmala UI" w:eastAsia="Times New Roman" w:hAnsi="Nirmala UI" w:cs="Nirmala UI"/>
        <w:i/>
        <w:lang w:eastAsia="de-DE"/>
      </w:rPr>
      <w:tab/>
    </w:r>
    <w:r>
      <w:rPr>
        <w:noProof/>
        <w:lang w:val="de-AT" w:eastAsia="de-AT"/>
      </w:rPr>
      <w:drawing>
        <wp:inline distT="0" distB="0" distL="0" distR="0">
          <wp:extent cx="882300" cy="561975"/>
          <wp:effectExtent l="19050" t="0" r="0" b="0"/>
          <wp:docPr id="7" name="Bild 1" descr="http://www.bios-kontrolle.at/wp-content/uploads/2010/12/EUBIOS_AT_Landw_300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bios-kontrolle.at/wp-content/uploads/2010/12/EUBIOS_AT_Landw_300RGB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103" cy="56248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D7F46" w:rsidRPr="000E4F7D" w:rsidRDefault="00AD7F46" w:rsidP="00AD7F46">
    <w:pPr>
      <w:pStyle w:val="KeinLeerraum"/>
      <w:jc w:val="right"/>
      <w:rPr>
        <w:rFonts w:ascii="Nirmala UI" w:eastAsia="Times New Roman" w:hAnsi="Nirmala UI" w:cs="Nirmala UI"/>
        <w:i/>
        <w:lang w:eastAsia="de-DE"/>
      </w:rPr>
    </w:pPr>
  </w:p>
  <w:p w:rsidR="00AD7F46" w:rsidRPr="00AD7F46" w:rsidRDefault="00AD7F46" w:rsidP="00AD7F4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D49DF"/>
    <w:multiLevelType w:val="hybridMultilevel"/>
    <w:tmpl w:val="1E6428C4"/>
    <w:lvl w:ilvl="0" w:tplc="DB22546C">
      <w:start w:val="334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17F35"/>
    <w:multiLevelType w:val="hybridMultilevel"/>
    <w:tmpl w:val="1910C80C"/>
    <w:lvl w:ilvl="0" w:tplc="728CEEC2">
      <w:start w:val="3340"/>
      <w:numFmt w:val="bullet"/>
      <w:lvlText w:val=""/>
      <w:lvlJc w:val="left"/>
      <w:pPr>
        <w:ind w:left="720" w:hanging="360"/>
      </w:pPr>
      <w:rPr>
        <w:rFonts w:ascii="Symbol" w:eastAsiaTheme="minorHAnsi" w:hAnsi="Symbol" w:cs="Nirmala UI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664580"/>
    <w:multiLevelType w:val="hybridMultilevel"/>
    <w:tmpl w:val="5E16F6E8"/>
    <w:lvl w:ilvl="0" w:tplc="BFD85C32">
      <w:start w:val="3340"/>
      <w:numFmt w:val="bullet"/>
      <w:lvlText w:val=""/>
      <w:lvlJc w:val="left"/>
      <w:pPr>
        <w:ind w:left="720" w:hanging="360"/>
      </w:pPr>
      <w:rPr>
        <w:rFonts w:ascii="Symbol" w:eastAsiaTheme="minorHAnsi" w:hAnsi="Symbol" w:cs="Nirmala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DA2BF2"/>
    <w:multiLevelType w:val="hybridMultilevel"/>
    <w:tmpl w:val="2F6480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2C02"/>
    <w:rsid w:val="000B4447"/>
    <w:rsid w:val="000D7CF0"/>
    <w:rsid w:val="000E0D12"/>
    <w:rsid w:val="00163502"/>
    <w:rsid w:val="00175CF5"/>
    <w:rsid w:val="001768A7"/>
    <w:rsid w:val="00177808"/>
    <w:rsid w:val="001B3360"/>
    <w:rsid w:val="0020310E"/>
    <w:rsid w:val="00204099"/>
    <w:rsid w:val="00294253"/>
    <w:rsid w:val="002D5D45"/>
    <w:rsid w:val="002E2C02"/>
    <w:rsid w:val="00326D0E"/>
    <w:rsid w:val="003971DC"/>
    <w:rsid w:val="00404DFA"/>
    <w:rsid w:val="00476556"/>
    <w:rsid w:val="004C1816"/>
    <w:rsid w:val="0054052F"/>
    <w:rsid w:val="00564380"/>
    <w:rsid w:val="005F1F1D"/>
    <w:rsid w:val="005F4011"/>
    <w:rsid w:val="00632785"/>
    <w:rsid w:val="00637C97"/>
    <w:rsid w:val="00663FFB"/>
    <w:rsid w:val="007F1155"/>
    <w:rsid w:val="00863468"/>
    <w:rsid w:val="008C405C"/>
    <w:rsid w:val="008E4746"/>
    <w:rsid w:val="00942D23"/>
    <w:rsid w:val="009A30F5"/>
    <w:rsid w:val="009A6447"/>
    <w:rsid w:val="009B6361"/>
    <w:rsid w:val="009D70F7"/>
    <w:rsid w:val="00A241BF"/>
    <w:rsid w:val="00A44574"/>
    <w:rsid w:val="00AB5E9E"/>
    <w:rsid w:val="00AD7F46"/>
    <w:rsid w:val="00AE176C"/>
    <w:rsid w:val="00AE4A53"/>
    <w:rsid w:val="00B7356C"/>
    <w:rsid w:val="00C849D3"/>
    <w:rsid w:val="00CA16E3"/>
    <w:rsid w:val="00CD36E6"/>
    <w:rsid w:val="00CE75CB"/>
    <w:rsid w:val="00DC75AB"/>
    <w:rsid w:val="00DE421F"/>
    <w:rsid w:val="00E34C76"/>
    <w:rsid w:val="00EF6C56"/>
    <w:rsid w:val="00F109E2"/>
    <w:rsid w:val="00F14AD2"/>
    <w:rsid w:val="00FE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DBA34"/>
  <w15:docId w15:val="{B5A65319-5C89-4AAF-A53A-7399C8863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A16E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E2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E2C02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04DFA"/>
    <w:pPr>
      <w:ind w:left="720"/>
      <w:contextualSpacing/>
    </w:pPr>
  </w:style>
  <w:style w:type="paragraph" w:styleId="KeinLeerraum">
    <w:name w:val="No Spacing"/>
    <w:uiPriority w:val="1"/>
    <w:qFormat/>
    <w:rsid w:val="00942D2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semiHidden/>
    <w:unhideWhenUsed/>
    <w:rsid w:val="00AD7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AD7F46"/>
  </w:style>
  <w:style w:type="paragraph" w:styleId="Fuzeile">
    <w:name w:val="footer"/>
    <w:basedOn w:val="Standard"/>
    <w:link w:val="FuzeileZchn"/>
    <w:uiPriority w:val="99"/>
    <w:semiHidden/>
    <w:unhideWhenUsed/>
    <w:rsid w:val="00AD7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AD7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kontakt@biohofkolmleiten.a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Bernhard</dc:creator>
  <cp:lastModifiedBy>Bernhard</cp:lastModifiedBy>
  <cp:revision>17</cp:revision>
  <cp:lastPrinted>2019-05-06T08:09:00Z</cp:lastPrinted>
  <dcterms:created xsi:type="dcterms:W3CDTF">2018-10-07T14:24:00Z</dcterms:created>
  <dcterms:modified xsi:type="dcterms:W3CDTF">2022-12-05T08:27:00Z</dcterms:modified>
</cp:coreProperties>
</file>